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1F58D" w14:textId="77777777" w:rsidR="00707225" w:rsidRPr="006C3A40" w:rsidRDefault="00707225" w:rsidP="00A566DA">
      <w:pPr>
        <w:spacing w:after="0" w:line="240" w:lineRule="auto"/>
        <w:rPr>
          <w:rFonts w:ascii="TyponineSans Reg" w:hAnsi="TyponineSans Reg"/>
          <w:lang w:val="hr-HR"/>
        </w:rPr>
      </w:pPr>
    </w:p>
    <w:p w14:paraId="37E5D9D2" w14:textId="4D614283" w:rsidR="00205837" w:rsidRPr="006C3A40" w:rsidRDefault="00205837" w:rsidP="00A566DA">
      <w:pPr>
        <w:pStyle w:val="BodyText2"/>
        <w:spacing w:after="0" w:line="240" w:lineRule="auto"/>
        <w:jc w:val="both"/>
        <w:rPr>
          <w:rFonts w:ascii="TyponineSans Reg" w:hAnsi="TyponineSans Reg"/>
          <w:b/>
          <w:color w:val="000000"/>
        </w:rPr>
      </w:pPr>
      <w:r w:rsidRPr="006C3A40">
        <w:rPr>
          <w:rStyle w:val="Strong"/>
          <w:rFonts w:ascii="TyponineSans Reg" w:hAnsi="TyponineSans Reg" w:cs="Arial"/>
          <w:color w:val="000000"/>
          <w:bdr w:val="none" w:sz="0" w:space="0" w:color="auto" w:frame="1"/>
        </w:rPr>
        <w:t xml:space="preserve">OBAVIJEST O PROVEDBI JAVNOG NATJEČAJA OBJAVLJENOG </w:t>
      </w:r>
      <w:r w:rsidRPr="006C3A40">
        <w:rPr>
          <w:rFonts w:ascii="TyponineSans Reg" w:hAnsi="TyponineSans Reg" w:cs="Calibri"/>
          <w:b/>
        </w:rPr>
        <w:t xml:space="preserve">U NARODNIM NOVINAMA BR. </w:t>
      </w:r>
      <w:r w:rsidR="00FF3B56" w:rsidRPr="006C3A40">
        <w:rPr>
          <w:rFonts w:ascii="TyponineSans Reg" w:hAnsi="TyponineSans Reg"/>
          <w:b/>
          <w:color w:val="000000"/>
        </w:rPr>
        <w:t>6</w:t>
      </w:r>
      <w:r w:rsidR="003552CC" w:rsidRPr="006C3A40">
        <w:rPr>
          <w:rFonts w:ascii="TyponineSans Reg" w:hAnsi="TyponineSans Reg"/>
          <w:b/>
          <w:color w:val="000000"/>
        </w:rPr>
        <w:t>/18</w:t>
      </w:r>
      <w:r w:rsidR="004657E8" w:rsidRPr="006C3A40">
        <w:rPr>
          <w:rFonts w:ascii="TyponineSans Reg" w:hAnsi="TyponineSans Reg"/>
          <w:b/>
          <w:color w:val="000000"/>
        </w:rPr>
        <w:t xml:space="preserve"> OD </w:t>
      </w:r>
      <w:r w:rsidR="00CE1170" w:rsidRPr="006C3A40">
        <w:rPr>
          <w:rFonts w:ascii="TyponineSans Reg" w:hAnsi="TyponineSans Reg"/>
          <w:b/>
          <w:color w:val="000000"/>
        </w:rPr>
        <w:t>17.01.</w:t>
      </w:r>
      <w:r w:rsidR="004657E8" w:rsidRPr="006C3A40">
        <w:rPr>
          <w:rFonts w:ascii="TyponineSans Reg" w:hAnsi="TyponineSans Reg"/>
          <w:b/>
          <w:color w:val="000000"/>
        </w:rPr>
        <w:t>201</w:t>
      </w:r>
      <w:r w:rsidR="003552CC" w:rsidRPr="006C3A40">
        <w:rPr>
          <w:rFonts w:ascii="TyponineSans Reg" w:hAnsi="TyponineSans Reg"/>
          <w:b/>
          <w:color w:val="000000"/>
        </w:rPr>
        <w:t>8</w:t>
      </w:r>
      <w:r w:rsidR="004657E8" w:rsidRPr="006C3A40">
        <w:rPr>
          <w:rFonts w:ascii="TyponineSans Reg" w:hAnsi="TyponineSans Reg"/>
          <w:b/>
          <w:color w:val="000000"/>
        </w:rPr>
        <w:t>.G.</w:t>
      </w:r>
    </w:p>
    <w:p w14:paraId="4A5FF87F" w14:textId="77777777" w:rsidR="00D64289" w:rsidRPr="006C3A40" w:rsidRDefault="00D64289" w:rsidP="00A566DA">
      <w:pPr>
        <w:pStyle w:val="BodyText2"/>
        <w:spacing w:after="0" w:line="240" w:lineRule="auto"/>
        <w:jc w:val="both"/>
        <w:rPr>
          <w:rFonts w:ascii="TyponineSans Reg" w:hAnsi="TyponineSans Reg" w:cs="Arial"/>
          <w:color w:val="000000"/>
        </w:rPr>
      </w:pPr>
    </w:p>
    <w:p w14:paraId="3223CBEB" w14:textId="77777777" w:rsidR="00CE1170" w:rsidRDefault="00CE1170" w:rsidP="00CE1170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14:paraId="4511A0B3" w14:textId="77777777" w:rsidR="00D0073B" w:rsidRPr="006C3A40" w:rsidRDefault="00D0073B" w:rsidP="00CE1170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bookmarkStart w:id="0" w:name="_GoBack"/>
      <w:bookmarkEnd w:id="0"/>
    </w:p>
    <w:p w14:paraId="2252CEDD" w14:textId="77777777" w:rsidR="00CE1170" w:rsidRPr="006C3A40" w:rsidRDefault="00CE1170" w:rsidP="00CE1170">
      <w:pPr>
        <w:pStyle w:val="BodyText"/>
        <w:spacing w:after="0" w:line="36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Obavještavamo sve kandidate koji su se prijavili za radna mjesta pod rednim brojevima:</w:t>
      </w:r>
    </w:p>
    <w:p w14:paraId="6BA0DCBD" w14:textId="77777777" w:rsidR="00CE1170" w:rsidRPr="00C8228C" w:rsidRDefault="00CE1170" w:rsidP="0050136A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1. VODITELJ </w:t>
      </w:r>
      <w:r w:rsidRPr="00C8228C">
        <w:rPr>
          <w:rFonts w:ascii="TyponineSans Reg" w:hAnsi="TyponineSans Reg"/>
          <w:b/>
          <w:noProof/>
          <w:sz w:val="20"/>
          <w:szCs w:val="20"/>
          <w:lang w:val="hr-HR"/>
        </w:rPr>
        <w:t>SLUŽBE ZA PRIPREMU I PROVEDBU PROJEKATA – VODITELJ PROJEKTA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14:paraId="365C3ECD" w14:textId="77777777" w:rsidR="00CE1170" w:rsidRPr="00C8228C" w:rsidRDefault="00CE1170" w:rsidP="0050136A">
      <w:pPr>
        <w:pStyle w:val="BodyText"/>
        <w:spacing w:after="0" w:line="360" w:lineRule="auto"/>
        <w:rPr>
          <w:rFonts w:ascii="TyponineSans Reg" w:hAnsi="TyponineSans Reg" w:cs="Calibri"/>
          <w:b/>
          <w:sz w:val="20"/>
          <w:szCs w:val="20"/>
          <w:lang w:val="hr-HR"/>
        </w:rPr>
      </w:pP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2. 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VIŠI STRUČNI SAVJETNIK  ZA ADMINISTRATIVNO PRAĆENJE PROJEKTA </w:t>
      </w:r>
      <w:r w:rsidRPr="00C8228C">
        <w:rPr>
          <w:rFonts w:ascii="TyponineSans Reg" w:hAnsi="TyponineSans Reg" w:cs="Arial"/>
          <w:b/>
          <w:color w:val="000000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14:paraId="60DD366D" w14:textId="77777777" w:rsidR="00CE1170" w:rsidRPr="00C8228C" w:rsidRDefault="00CE1170" w:rsidP="0050136A">
      <w:pPr>
        <w:spacing w:after="0" w:line="360" w:lineRule="auto"/>
        <w:rPr>
          <w:rFonts w:ascii="TyponineSans Reg" w:eastAsia="Times New Roman" w:hAnsi="TyponineSans Reg" w:cs="Arial"/>
          <w:b/>
          <w:sz w:val="20"/>
          <w:szCs w:val="20"/>
          <w:lang w:val="hr-HR" w:eastAsia="hr-HR"/>
        </w:rPr>
      </w:pP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3. 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>VIŠI STRUČNI SAVJETNIK ZA TEHNIČKE POSLOVE PROJEKTA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 – 1 izvršitelj</w:t>
      </w:r>
      <w:r w:rsidRPr="00C8228C">
        <w:rPr>
          <w:rFonts w:ascii="TyponineSans Reg" w:eastAsia="Times New Roman" w:hAnsi="TyponineSans Reg" w:cs="Arial"/>
          <w:b/>
          <w:sz w:val="20"/>
          <w:szCs w:val="20"/>
          <w:lang w:val="hr-HR" w:eastAsia="hr-HR"/>
        </w:rPr>
        <w:t xml:space="preserve"> </w:t>
      </w:r>
    </w:p>
    <w:p w14:paraId="5C9AEFE9" w14:textId="77777777" w:rsidR="00CE1170" w:rsidRPr="00C8228C" w:rsidRDefault="00CE1170" w:rsidP="0050136A">
      <w:pPr>
        <w:pStyle w:val="BodyText"/>
        <w:spacing w:after="0" w:line="360" w:lineRule="auto"/>
        <w:rPr>
          <w:rFonts w:ascii="TyponineSans Reg" w:hAnsi="TyponineSans Reg"/>
          <w:b/>
          <w:sz w:val="20"/>
          <w:szCs w:val="20"/>
          <w:lang w:val="hr-HR"/>
        </w:rPr>
      </w:pP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4. 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 xml:space="preserve">VIŠI STRUČNI SAVJETNIK ZA PRAVNE POSLOVE I JAVNU NABAVU PROJEKTA 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– 1 izvršitelj  </w:t>
      </w:r>
    </w:p>
    <w:p w14:paraId="33BC4973" w14:textId="77777777" w:rsidR="00CE1170" w:rsidRPr="00C8228C" w:rsidRDefault="00CE1170" w:rsidP="0050136A">
      <w:pPr>
        <w:spacing w:after="0" w:line="360" w:lineRule="auto"/>
        <w:rPr>
          <w:rFonts w:ascii="TyponineSans Reg" w:hAnsi="TyponineSans Reg"/>
          <w:b/>
          <w:bCs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>5. VIŠI STRUČNI SAVJETNIK ZA ODNOSE S JAVNOŠĆU I MEĐUNARODNU SURADNJU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>– 1 izvršitelj</w:t>
      </w:r>
    </w:p>
    <w:p w14:paraId="08841CED" w14:textId="77777777" w:rsidR="00CE1170" w:rsidRPr="00C8228C" w:rsidRDefault="00CE1170" w:rsidP="0050136A">
      <w:pPr>
        <w:spacing w:after="0" w:line="360" w:lineRule="auto"/>
        <w:rPr>
          <w:rFonts w:ascii="TyponineSans Reg" w:hAnsi="TyponineSans Reg"/>
          <w:b/>
          <w:sz w:val="20"/>
          <w:szCs w:val="20"/>
          <w:lang w:val="hr-HR"/>
        </w:rPr>
      </w:pP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7. </w:t>
      </w: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>STRUČNI SURADNIK – MUZEJSKI PEDAGOG</w:t>
      </w: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 – 1 izvršitelj</w:t>
      </w:r>
    </w:p>
    <w:p w14:paraId="0026849D" w14:textId="77777777" w:rsidR="00CE1170" w:rsidRPr="00C8228C" w:rsidRDefault="00CE1170" w:rsidP="0050136A">
      <w:pPr>
        <w:spacing w:after="0" w:line="360" w:lineRule="auto"/>
        <w:jc w:val="both"/>
        <w:rPr>
          <w:rFonts w:ascii="TyponineSans Reg" w:eastAsia="Times New Roman" w:hAnsi="TyponineSans Reg" w:cs="Arial"/>
          <w:b/>
          <w:color w:val="000000"/>
          <w:sz w:val="20"/>
          <w:szCs w:val="20"/>
          <w:lang w:val="hr-HR" w:eastAsia="hr-HR"/>
        </w:rPr>
      </w:pPr>
      <w:r w:rsidRPr="00C8228C">
        <w:rPr>
          <w:rFonts w:ascii="TyponineSans Reg" w:hAnsi="TyponineSans Reg"/>
          <w:b/>
          <w:sz w:val="20"/>
          <w:szCs w:val="20"/>
          <w:lang w:val="hr-HR"/>
        </w:rPr>
        <w:t xml:space="preserve">8. VODITELJ ODJELJKA POSLUŽIVANJA (šef servisa) </w:t>
      </w:r>
      <w:r w:rsidRPr="00C8228C">
        <w:rPr>
          <w:rFonts w:ascii="TyponineSans Reg" w:hAnsi="TyponineSans Reg" w:cs="Calibri"/>
          <w:sz w:val="20"/>
          <w:szCs w:val="20"/>
          <w:lang w:val="hr-HR"/>
        </w:rPr>
        <w:t xml:space="preserve">- </w:t>
      </w:r>
      <w:r w:rsidRPr="00C8228C">
        <w:rPr>
          <w:rFonts w:ascii="TyponineSans Reg" w:hAnsi="TyponineSans Reg" w:cs="Calibri"/>
          <w:b/>
          <w:sz w:val="20"/>
          <w:szCs w:val="20"/>
          <w:lang w:val="hr-HR"/>
        </w:rPr>
        <w:t>1 izvršitelj</w:t>
      </w:r>
    </w:p>
    <w:p w14:paraId="7569A3A5" w14:textId="77777777" w:rsidR="00CE1170" w:rsidRPr="00C8228C" w:rsidRDefault="00CE1170" w:rsidP="0050136A">
      <w:pPr>
        <w:pStyle w:val="BodyText"/>
        <w:spacing w:after="0" w:line="360" w:lineRule="auto"/>
        <w:rPr>
          <w:rFonts w:ascii="TyponineSans Reg" w:hAnsi="TyponineSans Reg" w:cs="Calibri"/>
          <w:b/>
          <w:noProof/>
          <w:sz w:val="20"/>
          <w:szCs w:val="20"/>
          <w:lang w:val="hr-HR"/>
        </w:rPr>
      </w:pPr>
      <w:r w:rsidRPr="00C8228C">
        <w:rPr>
          <w:rFonts w:ascii="TyponineSans Reg" w:hAnsi="TyponineSans Reg" w:cs="Calibri"/>
          <w:b/>
          <w:noProof/>
          <w:sz w:val="20"/>
          <w:szCs w:val="20"/>
          <w:lang w:val="hr-HR"/>
        </w:rPr>
        <w:t>9. VODITELJ RECEPCIJA - 1 izvršitelj</w:t>
      </w:r>
    </w:p>
    <w:p w14:paraId="32E1C339" w14:textId="77777777" w:rsidR="00CE1170" w:rsidRPr="006C3A40" w:rsidRDefault="00CE1170" w:rsidP="00CE1170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  <w:r w:rsidRPr="006C3A40">
        <w:rPr>
          <w:rFonts w:ascii="TyponineSans Reg" w:hAnsi="TyponineSans Reg" w:cs="Arial"/>
          <w:color w:val="000000"/>
          <w:lang w:val="hr-HR"/>
        </w:rPr>
        <w:t>navedenoga javnog natječaja – da je natječaj završen.</w:t>
      </w:r>
    </w:p>
    <w:p w14:paraId="6457C879" w14:textId="77777777" w:rsidR="006C3A40" w:rsidRPr="006C3A40" w:rsidRDefault="006C3A40" w:rsidP="006C3A4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TyponineSans Reg" w:hAnsi="TyponineSans Reg"/>
          <w:sz w:val="22"/>
          <w:szCs w:val="22"/>
          <w:lang w:val="hr-HR"/>
        </w:rPr>
      </w:pPr>
    </w:p>
    <w:p w14:paraId="203C964E" w14:textId="37F69098" w:rsidR="00CE1170" w:rsidRPr="006C3A40" w:rsidRDefault="00CE1170" w:rsidP="00CE117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/>
          <w:sz w:val="22"/>
          <w:szCs w:val="22"/>
          <w:lang w:val="hr-HR"/>
        </w:rPr>
        <w:t>Natječaj</w:t>
      </w:r>
      <w:r w:rsidR="00FF3B56" w:rsidRPr="006C3A40">
        <w:rPr>
          <w:rFonts w:ascii="TyponineSans Reg" w:hAnsi="TyponineSans Reg"/>
          <w:sz w:val="22"/>
          <w:szCs w:val="22"/>
          <w:lang w:val="hr-HR"/>
        </w:rPr>
        <w:t xml:space="preserve"> u dijelu </w:t>
      </w:r>
      <w:r w:rsidRPr="006C3A40">
        <w:rPr>
          <w:rFonts w:ascii="TyponineSans Reg" w:hAnsi="TyponineSans Reg"/>
          <w:sz w:val="22"/>
          <w:szCs w:val="22"/>
          <w:lang w:val="hr-HR"/>
        </w:rPr>
        <w:t xml:space="preserve">za radno mjesto pod rednim brojem </w:t>
      </w:r>
      <w:r w:rsidRPr="00C8228C">
        <w:rPr>
          <w:rFonts w:ascii="TyponineSans Reg" w:hAnsi="TyponineSans Reg"/>
          <w:sz w:val="20"/>
          <w:szCs w:val="20"/>
          <w:lang w:val="hr-HR"/>
        </w:rPr>
        <w:t xml:space="preserve">6. VIŠI STRUČNI SAVJETNIK ZA </w:t>
      </w:r>
      <w:r w:rsidRPr="00C8228C">
        <w:rPr>
          <w:rFonts w:ascii="TyponineSans Reg" w:hAnsi="TyponineSans Reg"/>
          <w:i/>
          <w:iCs/>
          <w:sz w:val="20"/>
          <w:szCs w:val="20"/>
          <w:lang w:val="hr-HR"/>
        </w:rPr>
        <w:t>WEB</w:t>
      </w:r>
      <w:r w:rsidRPr="00C8228C">
        <w:rPr>
          <w:rFonts w:ascii="TyponineSans Reg" w:hAnsi="TyponineSans Reg"/>
          <w:iCs/>
          <w:sz w:val="20"/>
          <w:szCs w:val="20"/>
          <w:lang w:val="hr-HR"/>
        </w:rPr>
        <w:t xml:space="preserve"> </w:t>
      </w:r>
      <w:r w:rsidRPr="00C8228C">
        <w:rPr>
          <w:rFonts w:ascii="TyponineSans Reg" w:hAnsi="TyponineSans Reg"/>
          <w:sz w:val="20"/>
          <w:szCs w:val="20"/>
          <w:lang w:val="hr-HR"/>
        </w:rPr>
        <w:t>OGLAŠAVANJ</w:t>
      </w:r>
      <w:r w:rsidRPr="006C3A40">
        <w:rPr>
          <w:rFonts w:ascii="TyponineSans Reg" w:hAnsi="TyponineSans Reg"/>
          <w:sz w:val="22"/>
          <w:szCs w:val="22"/>
          <w:lang w:val="hr-HR"/>
        </w:rPr>
        <w:t>E – 1 izvršitelj</w:t>
      </w:r>
      <w:r w:rsidR="006C3A40">
        <w:rPr>
          <w:rFonts w:ascii="TyponineSans Reg" w:hAnsi="TyponineSans Reg"/>
          <w:sz w:val="22"/>
          <w:szCs w:val="22"/>
          <w:lang w:val="hr-HR"/>
        </w:rPr>
        <w:t xml:space="preserve"> - </w:t>
      </w: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 xml:space="preserve"> je poništen</w:t>
      </w:r>
      <w:r w:rsidR="00FF3B56"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.</w:t>
      </w:r>
    </w:p>
    <w:p w14:paraId="378BAE7D" w14:textId="77777777" w:rsidR="00CE1170" w:rsidRPr="006C3A40" w:rsidRDefault="00CE1170" w:rsidP="00CE117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O rezultatima natječaja svi kandidati su putem e-poruka osobno obaviješteni o završetku natječaja i izboru kandidata.</w:t>
      </w:r>
    </w:p>
    <w:p w14:paraId="04B1B0E1" w14:textId="77777777" w:rsidR="00CE1170" w:rsidRPr="006C3A40" w:rsidRDefault="00CE1170" w:rsidP="00CE117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Preporučujemo provjeriti ulaznu poštu, a kandidati koji niti nakon provjere nisu dobili e-poruku, a očekivali su istu, molimo da se e porukom jave na e-pretinac pravna.sluzba@np-brijuni.hr s imenom i prezimenom te rednim brojem  (ili nazivom) radnog mjesta za koje su se u natječaju prijavili, kako bi im se uputila e-poruka na e-adresu s koje su taj zahtjev poslali.</w:t>
      </w:r>
    </w:p>
    <w:p w14:paraId="0C038D78" w14:textId="77777777" w:rsidR="00D0073B" w:rsidRDefault="00D0073B" w:rsidP="00CE117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14:paraId="7F56EEBC" w14:textId="77777777" w:rsidR="00D0073B" w:rsidRDefault="00D0073B" w:rsidP="00CE117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</w:p>
    <w:p w14:paraId="0C69C89D" w14:textId="77777777" w:rsidR="00CE1170" w:rsidRPr="006C3A40" w:rsidRDefault="00CE1170" w:rsidP="00CE1170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TyponineSans Reg" w:hAnsi="TyponineSans Reg" w:cs="Arial"/>
          <w:color w:val="000000"/>
          <w:sz w:val="22"/>
          <w:szCs w:val="22"/>
          <w:lang w:val="hr-HR"/>
        </w:rPr>
      </w:pPr>
      <w:r w:rsidRPr="006C3A40">
        <w:rPr>
          <w:rFonts w:ascii="TyponineSans Reg" w:hAnsi="TyponineSans Reg" w:cs="Arial"/>
          <w:color w:val="000000"/>
          <w:sz w:val="22"/>
          <w:szCs w:val="22"/>
          <w:lang w:val="hr-HR"/>
        </w:rPr>
        <w:t>Komisija za izbor</w:t>
      </w:r>
    </w:p>
    <w:p w14:paraId="5141EC7A" w14:textId="77777777" w:rsidR="00CE1170" w:rsidRPr="006C3A40" w:rsidRDefault="00CE1170" w:rsidP="00CE1170">
      <w:pPr>
        <w:rPr>
          <w:rFonts w:ascii="TyponineSans Reg" w:hAnsi="TyponineSans Reg"/>
          <w:lang w:val="hr-HR"/>
        </w:rPr>
      </w:pPr>
    </w:p>
    <w:p w14:paraId="62DB7DC1" w14:textId="77777777" w:rsidR="0033544A" w:rsidRPr="006C3A40" w:rsidRDefault="0033544A" w:rsidP="00A566DA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</w:p>
    <w:p w14:paraId="76D149C6" w14:textId="77777777" w:rsidR="006C3A40" w:rsidRPr="006C3A40" w:rsidRDefault="006C3A40">
      <w:pPr>
        <w:pStyle w:val="BodyText"/>
        <w:spacing w:after="0" w:line="240" w:lineRule="auto"/>
        <w:jc w:val="both"/>
        <w:rPr>
          <w:rFonts w:ascii="TyponineSans Reg" w:hAnsi="TyponineSans Reg" w:cs="Arial"/>
          <w:color w:val="000000"/>
          <w:lang w:val="hr-HR"/>
        </w:rPr>
      </w:pPr>
    </w:p>
    <w:sectPr w:rsidR="006C3A40" w:rsidRPr="006C3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yponineSans Reg">
    <w:panose1 w:val="00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424"/>
    <w:multiLevelType w:val="hybridMultilevel"/>
    <w:tmpl w:val="DA0214E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74DD"/>
    <w:multiLevelType w:val="hybridMultilevel"/>
    <w:tmpl w:val="145C52DA"/>
    <w:lvl w:ilvl="0" w:tplc="226838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93562"/>
    <w:multiLevelType w:val="hybridMultilevel"/>
    <w:tmpl w:val="6152F97E"/>
    <w:lvl w:ilvl="0" w:tplc="226838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D5808"/>
    <w:multiLevelType w:val="hybridMultilevel"/>
    <w:tmpl w:val="FDF0922A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95F39"/>
    <w:multiLevelType w:val="hybridMultilevel"/>
    <w:tmpl w:val="D3AAA366"/>
    <w:lvl w:ilvl="0" w:tplc="226838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C4F80"/>
    <w:multiLevelType w:val="hybridMultilevel"/>
    <w:tmpl w:val="5ADAB134"/>
    <w:lvl w:ilvl="0" w:tplc="275C6782">
      <w:start w:val="2"/>
      <w:numFmt w:val="bullet"/>
      <w:lvlText w:val="-"/>
      <w:lvlJc w:val="left"/>
      <w:pPr>
        <w:ind w:left="66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>
    <w:nsid w:val="220F46CB"/>
    <w:multiLevelType w:val="hybridMultilevel"/>
    <w:tmpl w:val="4AFE4222"/>
    <w:lvl w:ilvl="0" w:tplc="226838D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9D6CDA"/>
    <w:multiLevelType w:val="hybridMultilevel"/>
    <w:tmpl w:val="499C4B5C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41814"/>
    <w:multiLevelType w:val="singleLevel"/>
    <w:tmpl w:val="226838D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37"/>
    <w:rsid w:val="00081519"/>
    <w:rsid w:val="00205837"/>
    <w:rsid w:val="0033544A"/>
    <w:rsid w:val="003552CC"/>
    <w:rsid w:val="003B3592"/>
    <w:rsid w:val="004657E8"/>
    <w:rsid w:val="0050136A"/>
    <w:rsid w:val="006C3A40"/>
    <w:rsid w:val="00707225"/>
    <w:rsid w:val="007F3481"/>
    <w:rsid w:val="009D0D8F"/>
    <w:rsid w:val="00A566DA"/>
    <w:rsid w:val="00BC3C2A"/>
    <w:rsid w:val="00C8228C"/>
    <w:rsid w:val="00CB7111"/>
    <w:rsid w:val="00CE1170"/>
    <w:rsid w:val="00D0073B"/>
    <w:rsid w:val="00D64289"/>
    <w:rsid w:val="00E149CE"/>
    <w:rsid w:val="00FD4285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A8E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5837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205837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05837"/>
    <w:rPr>
      <w:lang w:val="hr-HR"/>
    </w:rPr>
  </w:style>
  <w:style w:type="character" w:customStyle="1" w:styleId="FontStyle28">
    <w:name w:val="Font Style28"/>
    <w:rsid w:val="003B3592"/>
    <w:rPr>
      <w:rFonts w:ascii="Arial" w:hAnsi="Arial"/>
      <w:b/>
      <w:spacing w:val="-10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3B35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3592"/>
  </w:style>
  <w:style w:type="paragraph" w:styleId="ListParagraph">
    <w:name w:val="List Paragraph"/>
    <w:basedOn w:val="Normal"/>
    <w:uiPriority w:val="34"/>
    <w:qFormat/>
    <w:rsid w:val="00D6428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customStyle="1" w:styleId="FontStyle29">
    <w:name w:val="Font Style29"/>
    <w:rsid w:val="00D64289"/>
    <w:rPr>
      <w:rFonts w:ascii="Arial" w:hAnsi="Arial"/>
      <w:sz w:val="22"/>
    </w:rPr>
  </w:style>
  <w:style w:type="paragraph" w:customStyle="1" w:styleId="Style12">
    <w:name w:val="Style12"/>
    <w:basedOn w:val="Normal"/>
    <w:rsid w:val="00D64289"/>
    <w:pPr>
      <w:widowControl w:val="0"/>
      <w:spacing w:after="0" w:line="274" w:lineRule="exact"/>
      <w:ind w:hanging="355"/>
      <w:jc w:val="both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customStyle="1" w:styleId="tekst">
    <w:name w:val="tekst"/>
    <w:basedOn w:val="Normal"/>
    <w:rsid w:val="00E1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CE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05837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205837"/>
    <w:pPr>
      <w:spacing w:after="120" w:line="480" w:lineRule="auto"/>
    </w:pPr>
    <w:rPr>
      <w:lang w:val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205837"/>
    <w:rPr>
      <w:lang w:val="hr-HR"/>
    </w:rPr>
  </w:style>
  <w:style w:type="character" w:customStyle="1" w:styleId="FontStyle28">
    <w:name w:val="Font Style28"/>
    <w:rsid w:val="003B3592"/>
    <w:rPr>
      <w:rFonts w:ascii="Arial" w:hAnsi="Arial"/>
      <w:b/>
      <w:spacing w:val="-10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3B35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B3592"/>
  </w:style>
  <w:style w:type="paragraph" w:styleId="ListParagraph">
    <w:name w:val="List Paragraph"/>
    <w:basedOn w:val="Normal"/>
    <w:uiPriority w:val="34"/>
    <w:qFormat/>
    <w:rsid w:val="00D6428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hr-HR"/>
    </w:rPr>
  </w:style>
  <w:style w:type="character" w:customStyle="1" w:styleId="FontStyle29">
    <w:name w:val="Font Style29"/>
    <w:rsid w:val="00D64289"/>
    <w:rPr>
      <w:rFonts w:ascii="Arial" w:hAnsi="Arial"/>
      <w:sz w:val="22"/>
    </w:rPr>
  </w:style>
  <w:style w:type="paragraph" w:customStyle="1" w:styleId="Style12">
    <w:name w:val="Style12"/>
    <w:basedOn w:val="Normal"/>
    <w:rsid w:val="00D64289"/>
    <w:pPr>
      <w:widowControl w:val="0"/>
      <w:spacing w:after="0" w:line="274" w:lineRule="exact"/>
      <w:ind w:hanging="355"/>
      <w:jc w:val="both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paragraph" w:customStyle="1" w:styleId="tekst">
    <w:name w:val="tekst"/>
    <w:basedOn w:val="Normal"/>
    <w:rsid w:val="00E14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CE1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Ivona</cp:lastModifiedBy>
  <cp:revision>4</cp:revision>
  <dcterms:created xsi:type="dcterms:W3CDTF">2019-07-12T06:50:00Z</dcterms:created>
  <dcterms:modified xsi:type="dcterms:W3CDTF">2019-07-12T09:21:00Z</dcterms:modified>
</cp:coreProperties>
</file>